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799" w:rsidRPr="004A4516" w:rsidRDefault="00725799" w:rsidP="00590B1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4A4516">
        <w:rPr>
          <w:rFonts w:ascii="Times New Roman" w:hAnsi="Times New Roman"/>
          <w:i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i/>
          <w:sz w:val="28"/>
          <w:szCs w:val="28"/>
        </w:rPr>
        <w:t xml:space="preserve">           </w:t>
      </w:r>
      <w:r w:rsidRPr="004A4516">
        <w:rPr>
          <w:rFonts w:ascii="Times New Roman" w:hAnsi="Times New Roman"/>
          <w:i/>
          <w:sz w:val="28"/>
          <w:szCs w:val="28"/>
        </w:rPr>
        <w:t xml:space="preserve">    «Лишь там, где по</w:t>
      </w:r>
      <w:r>
        <w:rPr>
          <w:rFonts w:ascii="Times New Roman" w:hAnsi="Times New Roman"/>
          <w:i/>
          <w:sz w:val="28"/>
          <w:szCs w:val="28"/>
        </w:rPr>
        <w:t>лу</w:t>
      </w:r>
      <w:r w:rsidRPr="004A4516">
        <w:rPr>
          <w:rFonts w:ascii="Times New Roman" w:hAnsi="Times New Roman"/>
          <w:i/>
          <w:sz w:val="28"/>
          <w:szCs w:val="28"/>
        </w:rPr>
        <w:t>скрыта</w:t>
      </w:r>
      <w:r>
        <w:rPr>
          <w:rFonts w:ascii="Times New Roman" w:hAnsi="Times New Roman"/>
          <w:i/>
          <w:sz w:val="28"/>
          <w:szCs w:val="28"/>
        </w:rPr>
        <w:t xml:space="preserve"> красота.</w:t>
      </w:r>
    </w:p>
    <w:p w:rsidR="00725799" w:rsidRPr="004A4516" w:rsidRDefault="00725799" w:rsidP="00590B1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4A4516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Цель мастера - контрастами играть.</w:t>
      </w:r>
    </w:p>
    <w:p w:rsidR="00725799" w:rsidRPr="004A4516" w:rsidRDefault="00725799" w:rsidP="00590B1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</w:t>
      </w:r>
      <w:r w:rsidRPr="004A4516">
        <w:rPr>
          <w:rFonts w:ascii="Times New Roman" w:hAnsi="Times New Roman"/>
          <w:i/>
          <w:sz w:val="28"/>
          <w:szCs w:val="28"/>
        </w:rPr>
        <w:t>Достигнута искусства полнота, скрывать</w:t>
      </w:r>
    </w:p>
    <w:p w:rsidR="00725799" w:rsidRPr="004A4516" w:rsidRDefault="00725799" w:rsidP="00590B1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4A4516">
        <w:rPr>
          <w:rFonts w:ascii="Times New Roman" w:hAnsi="Times New Roman"/>
          <w:i/>
          <w:sz w:val="28"/>
          <w:szCs w:val="28"/>
        </w:rPr>
        <w:t xml:space="preserve">                            границы, взоры удивлять.»</w:t>
      </w:r>
    </w:p>
    <w:p w:rsidR="00725799" w:rsidRPr="00F00B79" w:rsidRDefault="00725799" w:rsidP="00590B1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</w:t>
      </w:r>
      <w:r w:rsidRPr="00F00B79">
        <w:rPr>
          <w:rFonts w:ascii="Times New Roman" w:hAnsi="Times New Roman"/>
          <w:b/>
          <w:i/>
          <w:sz w:val="28"/>
          <w:szCs w:val="28"/>
        </w:rPr>
        <w:t>А. Поупанг (поэт 1688-1744гг)</w:t>
      </w:r>
    </w:p>
    <w:p w:rsidR="00725799" w:rsidRDefault="00725799" w:rsidP="00590B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5799" w:rsidRPr="0081265F" w:rsidRDefault="00725799" w:rsidP="00590B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265F">
        <w:rPr>
          <w:rFonts w:ascii="Times New Roman" w:hAnsi="Times New Roman"/>
          <w:b/>
          <w:sz w:val="28"/>
          <w:szCs w:val="28"/>
        </w:rPr>
        <w:t>ОНЛАЙН мастер-класс А.А. Нижник</w:t>
      </w:r>
      <w:r>
        <w:rPr>
          <w:rFonts w:ascii="Times New Roman" w:hAnsi="Times New Roman"/>
          <w:b/>
          <w:sz w:val="28"/>
          <w:szCs w:val="28"/>
        </w:rPr>
        <w:t>а</w:t>
      </w:r>
      <w:r w:rsidRPr="0081265F">
        <w:rPr>
          <w:rFonts w:ascii="Times New Roman" w:hAnsi="Times New Roman"/>
          <w:b/>
          <w:sz w:val="28"/>
          <w:szCs w:val="28"/>
        </w:rPr>
        <w:t xml:space="preserve">  (г.Санкт-Петербург)</w:t>
      </w:r>
    </w:p>
    <w:p w:rsidR="00725799" w:rsidRPr="0081265F" w:rsidRDefault="00725799" w:rsidP="00590B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рамках от</w:t>
      </w:r>
      <w:r w:rsidRPr="0081265F">
        <w:rPr>
          <w:rFonts w:ascii="Times New Roman" w:hAnsi="Times New Roman"/>
          <w:b/>
          <w:sz w:val="28"/>
          <w:szCs w:val="28"/>
        </w:rPr>
        <w:t>крытой школьной методической конференции</w:t>
      </w:r>
    </w:p>
    <w:p w:rsidR="00725799" w:rsidRDefault="00725799" w:rsidP="00590B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1265F">
        <w:rPr>
          <w:rFonts w:ascii="Times New Roman" w:hAnsi="Times New Roman"/>
          <w:b/>
          <w:sz w:val="28"/>
          <w:szCs w:val="28"/>
        </w:rPr>
        <w:t>«Путь к совершенству»</w:t>
      </w:r>
    </w:p>
    <w:p w:rsidR="00725799" w:rsidRDefault="00725799" w:rsidP="00590B1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25799" w:rsidRDefault="00725799" w:rsidP="00590B1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Вступление:</w:t>
      </w:r>
    </w:p>
    <w:p w:rsidR="00725799" w:rsidRDefault="00725799" w:rsidP="00590B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B79F3">
        <w:rPr>
          <w:rFonts w:ascii="Times New Roman" w:hAnsi="Times New Roman"/>
          <w:b/>
          <w:sz w:val="28"/>
          <w:szCs w:val="28"/>
        </w:rPr>
        <w:t>10 января 2020 года</w:t>
      </w:r>
      <w:r w:rsidRPr="00CA23F0">
        <w:rPr>
          <w:rFonts w:ascii="Times New Roman" w:hAnsi="Times New Roman"/>
          <w:sz w:val="28"/>
          <w:szCs w:val="28"/>
        </w:rPr>
        <w:t xml:space="preserve"> преподаватели отделения народных инструментов</w:t>
      </w:r>
      <w:r>
        <w:rPr>
          <w:rFonts w:ascii="Times New Roman" w:hAnsi="Times New Roman"/>
          <w:sz w:val="28"/>
          <w:szCs w:val="28"/>
        </w:rPr>
        <w:t xml:space="preserve"> Чепак А.В. и Понамарева Т.И. посетили онлайн мастер-класс, который проходил в современном формате – ВКС (видеоконференцсвязь) в ДШИ №1 Карасукского района Новосибирской области.</w:t>
      </w:r>
    </w:p>
    <w:p w:rsidR="00725799" w:rsidRDefault="00725799" w:rsidP="00590B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Организовано мероприятие преподавателями народного отделения и администрацией ДШИ  по запросу с проведением мастер-класса с учащимися: баянистами и аккордеонистами.</w:t>
      </w:r>
    </w:p>
    <w:p w:rsidR="00725799" w:rsidRDefault="00725799" w:rsidP="00590B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мастер-класс явился второй частью темы  «Старинная музыка БАРОККО». Теоретическая (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часть) проводилась в ноябре 2019 года на базе ДШИ №1 Карасукского района.</w:t>
      </w:r>
    </w:p>
    <w:p w:rsidR="00725799" w:rsidRDefault="00725799" w:rsidP="00590B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25799" w:rsidRPr="00562085" w:rsidRDefault="00725799" w:rsidP="00590B1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62085">
        <w:rPr>
          <w:rFonts w:ascii="Times New Roman" w:hAnsi="Times New Roman"/>
          <w:b/>
          <w:sz w:val="28"/>
          <w:szCs w:val="28"/>
        </w:rPr>
        <w:t>Отчёт:</w:t>
      </w:r>
    </w:p>
    <w:p w:rsidR="00725799" w:rsidRDefault="00725799" w:rsidP="00590B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«Мир БАРОККО-мир, в котором нет покоя» (И.А. Бунин).</w:t>
      </w:r>
    </w:p>
    <w:p w:rsidR="00725799" w:rsidRPr="00562085" w:rsidRDefault="00725799" w:rsidP="00590B1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562085">
        <w:rPr>
          <w:rFonts w:ascii="Times New Roman" w:hAnsi="Times New Roman"/>
          <w:b/>
          <w:i/>
          <w:sz w:val="28"/>
          <w:szCs w:val="28"/>
        </w:rPr>
        <w:t>Барокко (итал.- «причудливый», «странный», «вычурный»).</w:t>
      </w:r>
    </w:p>
    <w:p w:rsidR="00725799" w:rsidRDefault="00725799" w:rsidP="00590B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Барочная музыка появилась в конце эпохи Возрождения (</w:t>
      </w:r>
      <w:r>
        <w:rPr>
          <w:rFonts w:ascii="Times New Roman" w:hAnsi="Times New Roman"/>
          <w:sz w:val="28"/>
          <w:szCs w:val="28"/>
          <w:lang w:val="en-US"/>
        </w:rPr>
        <w:t>XVII</w:t>
      </w:r>
      <w:r>
        <w:rPr>
          <w:rFonts w:ascii="Times New Roman" w:hAnsi="Times New Roman"/>
          <w:sz w:val="28"/>
          <w:szCs w:val="28"/>
        </w:rPr>
        <w:t xml:space="preserve"> в.) и предшествовала музыке эпохи классицизма. Ей характерны более протяжные мелодические линии и строгий ритм. Барочная музыка стремилась к более высокому уровню эмоциональной наполненности, чем музыка Ренессанса. Часто писалась для виртуозных певцов и музыкантов. Почти обязательным стало использование музыкальных украшений (мелизмов).</w:t>
      </w:r>
    </w:p>
    <w:p w:rsidR="00725799" w:rsidRDefault="00725799" w:rsidP="00590B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Очень умело, тактично, педагогически грамотно занимался с ребятами по видеосвязи известный баянист </w:t>
      </w:r>
      <w:r w:rsidRPr="00562085">
        <w:rPr>
          <w:rFonts w:ascii="Times New Roman" w:hAnsi="Times New Roman"/>
          <w:b/>
          <w:sz w:val="28"/>
          <w:szCs w:val="28"/>
        </w:rPr>
        <w:t>Артём Александрович Нижник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доцент кафедры баяна и аккордеона Санкт-Петербургской государственной консерватории имени Н.А. Римского-Корсакова, кандидат искусствоведения.</w:t>
      </w:r>
    </w:p>
    <w:p w:rsidR="00725799" w:rsidRDefault="00725799" w:rsidP="00590B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доступной подаче материала о танцевальной музыке в эпоху барокко, а так же практических примерах (игрой на баяне), была построена работа как с учащимися, так и с коллегами-преподавателями. </w:t>
      </w:r>
    </w:p>
    <w:p w:rsidR="00725799" w:rsidRDefault="00725799" w:rsidP="00590B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Представлены теоретические аспекты о наличии баланса в музыке БАРОККО, а именно: в звуке, в артикуляции, в единстве мелодических линий, о естественных понятиях (вещах) таких как: дыхание, пение, счёт и фразировка. </w:t>
      </w:r>
    </w:p>
    <w:p w:rsidR="00725799" w:rsidRDefault="00725799" w:rsidP="00590B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занятии с детьми особое внимание уделялось</w:t>
      </w:r>
      <w:r w:rsidRPr="009B4F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метро-ритмической проблеме, проблеме формирования фразы, качеству звука и внутренней пульсации в длительностях.</w:t>
      </w:r>
    </w:p>
    <w:p w:rsidR="00725799" w:rsidRDefault="00725799" w:rsidP="00590B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личного опыта А.Нижник поделился примером: проверять правильное дыхание при игре на инструменте пением нот вслух.</w:t>
      </w:r>
    </w:p>
    <w:p w:rsidR="00725799" w:rsidRDefault="00725799" w:rsidP="00590B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1786">
        <w:rPr>
          <w:rFonts w:ascii="Times New Roman" w:hAnsi="Times New Roman"/>
          <w:sz w:val="28"/>
          <w:szCs w:val="28"/>
        </w:rPr>
        <w:t>А.А. Нижник интересно рассказывал  о стилях танцев, которые отличались эмоциональностью, величием, манерностью, сценичностью, изяществом и особой утончённостью.</w:t>
      </w:r>
      <w:r>
        <w:rPr>
          <w:rFonts w:ascii="Times New Roman" w:hAnsi="Times New Roman"/>
          <w:sz w:val="28"/>
          <w:szCs w:val="28"/>
        </w:rPr>
        <w:t xml:space="preserve"> Вспомнили и о том, что первым общим танцем была куранта, в исполнении которой принимали участие 12 пар, и которая была любимым танцем Людовика </w:t>
      </w:r>
      <w:r>
        <w:rPr>
          <w:rFonts w:ascii="Times New Roman" w:hAnsi="Times New Roman"/>
          <w:sz w:val="28"/>
          <w:szCs w:val="28"/>
          <w:lang w:val="en-US"/>
        </w:rPr>
        <w:t>XIV</w:t>
      </w:r>
      <w:r>
        <w:rPr>
          <w:rFonts w:ascii="Times New Roman" w:hAnsi="Times New Roman"/>
          <w:sz w:val="28"/>
          <w:szCs w:val="28"/>
        </w:rPr>
        <w:t xml:space="preserve">.   А в 1661 г.  Людовик </w:t>
      </w:r>
      <w:r>
        <w:rPr>
          <w:rFonts w:ascii="Times New Roman" w:hAnsi="Times New Roman"/>
          <w:sz w:val="28"/>
          <w:szCs w:val="28"/>
          <w:lang w:val="en-US"/>
        </w:rPr>
        <w:t>XIV</w:t>
      </w:r>
      <w:r>
        <w:rPr>
          <w:rFonts w:ascii="Times New Roman" w:hAnsi="Times New Roman"/>
          <w:sz w:val="28"/>
          <w:szCs w:val="28"/>
        </w:rPr>
        <w:t xml:space="preserve"> издаёт указ об организации Парижской Академии танцев, призванной воспитывать хорошие манеры у привилегированных классов и хорошую выправку у военных. При Людовике </w:t>
      </w:r>
      <w:r>
        <w:rPr>
          <w:rFonts w:ascii="Times New Roman" w:hAnsi="Times New Roman"/>
          <w:sz w:val="28"/>
          <w:szCs w:val="28"/>
          <w:lang w:val="en-US"/>
        </w:rPr>
        <w:t>XV</w:t>
      </w:r>
      <w:r>
        <w:rPr>
          <w:rFonts w:ascii="Times New Roman" w:hAnsi="Times New Roman"/>
          <w:sz w:val="28"/>
          <w:szCs w:val="28"/>
        </w:rPr>
        <w:t xml:space="preserve"> вводятся платные общественные балы.</w:t>
      </w:r>
    </w:p>
    <w:p w:rsidR="00725799" w:rsidRPr="003D59A1" w:rsidRDefault="00725799" w:rsidP="00590B1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3D59A1">
        <w:rPr>
          <w:rFonts w:ascii="Times New Roman" w:hAnsi="Times New Roman"/>
          <w:b/>
          <w:sz w:val="28"/>
          <w:szCs w:val="28"/>
        </w:rPr>
        <w:t xml:space="preserve">Видеоролик    </w:t>
      </w:r>
      <w:r w:rsidRPr="003D59A1">
        <w:rPr>
          <w:rFonts w:ascii="Times New Roman" w:hAnsi="Times New Roman"/>
          <w:b/>
          <w:i/>
          <w:sz w:val="28"/>
          <w:szCs w:val="28"/>
        </w:rPr>
        <w:t>(Танцевальная барочная музыка)</w:t>
      </w:r>
    </w:p>
    <w:p w:rsidR="00725799" w:rsidRPr="003D59A1" w:rsidRDefault="00725799" w:rsidP="00590B1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D59A1">
        <w:rPr>
          <w:rFonts w:ascii="Times New Roman" w:hAnsi="Times New Roman"/>
          <w:b/>
          <w:sz w:val="28"/>
          <w:szCs w:val="28"/>
        </w:rPr>
        <w:t>Заключение:</w:t>
      </w:r>
    </w:p>
    <w:p w:rsidR="00725799" w:rsidRDefault="00725799" w:rsidP="00590B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Учащимся такой вид работы был интересен. В программе выступления звучали такие музыкальные произведения как: «Менуэт», «Волынка», Буррэ». Они исполнялись на готовом и выборном баяне (аккордеоне), доступные восприятию и в рамках тематики мастер-класса.</w:t>
      </w:r>
    </w:p>
    <w:p w:rsidR="00725799" w:rsidRDefault="00725799" w:rsidP="00590B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Ребятам и ведущим преподавателям даны некоторые рекомендации по постановке инструмента, посадке за инструментом, о том, что необходимо для свободной игры музыканта?</w:t>
      </w:r>
    </w:p>
    <w:p w:rsidR="00725799" w:rsidRDefault="00725799" w:rsidP="00590B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Юных музыкантов хвалили за творчество, игру и любовь к столь непростым в освоении инструментам, как баян и аккордеон. Достаточно кропотливо дети справлялись с поставленными задачами!</w:t>
      </w:r>
    </w:p>
    <w:p w:rsidR="00725799" w:rsidRDefault="00725799" w:rsidP="00590B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Каждому участнику  по данной теме предложено побольше слушать музыки, смотреть видеоролики о становлении старинных танцев. А также не забывать об артикуляции и едином штрихе в музыкальном произведении, что является основным критерием для грамотного исполнения барочной танцевальной музыки: ригодона, куранты, гавота, экосеза, менуэта, буре, жиги, аллеманды и сарабанды!</w:t>
      </w:r>
    </w:p>
    <w:p w:rsidR="00725799" w:rsidRPr="0035315B" w:rsidRDefault="00725799" w:rsidP="00590B1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Двухчасовая встреча в формате ВКС прошла</w:t>
      </w:r>
      <w:r w:rsidRPr="0035315B">
        <w:rPr>
          <w:rFonts w:ascii="Times New Roman" w:hAnsi="Times New Roman"/>
          <w:b/>
          <w:sz w:val="28"/>
          <w:szCs w:val="28"/>
        </w:rPr>
        <w:t xml:space="preserve"> творчески, познавательно и в общении всех ценителей и любителей баянной музыки!</w:t>
      </w:r>
    </w:p>
    <w:p w:rsidR="00725799" w:rsidRDefault="00725799" w:rsidP="00590B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5799" w:rsidRDefault="00725799" w:rsidP="00590B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Присутствовали: 16 преподавателей разного направления обучения:</w:t>
      </w:r>
    </w:p>
    <w:p w:rsidR="00725799" w:rsidRDefault="00725799" w:rsidP="00590B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(пианисты, аккордеонисты, баянисты, домристы,гитаристы)</w:t>
      </w:r>
    </w:p>
    <w:p w:rsidR="00725799" w:rsidRDefault="00725799" w:rsidP="00590B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4 учащихся (баянисты, аккордеонисты-4,5 класс ФГТ)</w:t>
      </w:r>
    </w:p>
    <w:p w:rsidR="00725799" w:rsidRDefault="00725799" w:rsidP="00590B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5799" w:rsidRDefault="00725799" w:rsidP="00590B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5799" w:rsidRPr="00CA23F0" w:rsidRDefault="00725799" w:rsidP="00590B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725799" w:rsidRPr="00CA23F0" w:rsidSect="00EB5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23F0"/>
    <w:rsid w:val="0001156B"/>
    <w:rsid w:val="0001377C"/>
    <w:rsid w:val="00013859"/>
    <w:rsid w:val="00034805"/>
    <w:rsid w:val="00211B11"/>
    <w:rsid w:val="00213B9E"/>
    <w:rsid w:val="002224D4"/>
    <w:rsid w:val="002D7856"/>
    <w:rsid w:val="00336A55"/>
    <w:rsid w:val="0035315B"/>
    <w:rsid w:val="003738E8"/>
    <w:rsid w:val="00387A57"/>
    <w:rsid w:val="003D59A1"/>
    <w:rsid w:val="004A4516"/>
    <w:rsid w:val="004D71EC"/>
    <w:rsid w:val="004F1786"/>
    <w:rsid w:val="00562085"/>
    <w:rsid w:val="00590B13"/>
    <w:rsid w:val="005C555C"/>
    <w:rsid w:val="006D73AC"/>
    <w:rsid w:val="00705B62"/>
    <w:rsid w:val="00725799"/>
    <w:rsid w:val="0081265F"/>
    <w:rsid w:val="00894666"/>
    <w:rsid w:val="008B79F3"/>
    <w:rsid w:val="008F3FF8"/>
    <w:rsid w:val="00944C6C"/>
    <w:rsid w:val="009B4F29"/>
    <w:rsid w:val="00A110DC"/>
    <w:rsid w:val="00CA23F0"/>
    <w:rsid w:val="00CF2E22"/>
    <w:rsid w:val="00EB58C5"/>
    <w:rsid w:val="00F00B79"/>
    <w:rsid w:val="00F2798B"/>
    <w:rsid w:val="00FB7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8C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214</TotalTime>
  <Pages>2</Pages>
  <Words>677</Words>
  <Characters>3864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2020-01-13T06:34:00Z</dcterms:created>
  <dcterms:modified xsi:type="dcterms:W3CDTF">2020-03-30T10:19:00Z</dcterms:modified>
</cp:coreProperties>
</file>